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0" w:before="0" w:line="240" w:lineRule="auto"/>
        <w:jc w:val="both"/>
        <w:rPr/>
      </w:pPr>
      <w:r w:rsidDel="00000000" w:rsidR="00000000" w:rsidRPr="00000000">
        <w:rPr/>
        <w:drawing>
          <wp:inline distB="114300" distT="114300" distL="114300" distR="114300">
            <wp:extent cx="2197100" cy="5969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197100" cy="596900"/>
                    </a:xfrm>
                    <a:prstGeom prst="rect"/>
                    <a:ln/>
                  </pic:spPr>
                </pic:pic>
              </a:graphicData>
            </a:graphic>
          </wp:inline>
        </w:drawing>
      </w:r>
      <w:r w:rsidDel="00000000" w:rsidR="00000000" w:rsidRPr="00000000">
        <w:rPr>
          <w:b w:val="1"/>
          <w:bCs w:val="1"/>
          <w:rtl w:val="0"/>
        </w:rPr>
        <w:t xml:space="preserve"> </w:t>
      </w:r>
      <w:r w:rsidDel="00000000" w:rsidR="00000000" w:rsidRPr="00000000">
        <w:rPr>
          <w:rtl w:val="0"/>
        </w:rPr>
        <w:t xml:space="preserve"> </w:t>
      </w:r>
    </w:p>
    <w:p w:rsidR="00000000" w:rsidDel="00000000" w:rsidP="00000000" w:rsidRDefault="00000000" w:rsidRPr="00000000" w14:paraId="00000002">
      <w:pPr>
        <w:shd w:fill="ffffff" w:val="clear"/>
        <w:spacing w:after="0" w:before="0" w:line="240" w:lineRule="auto"/>
        <w:jc w:val="both"/>
        <w:rPr/>
      </w:pPr>
      <w:r w:rsidDel="00000000" w:rsidR="00000000" w:rsidRPr="00000000">
        <w:rPr>
          <w:rtl w:val="0"/>
        </w:rPr>
        <w:t xml:space="preserve"> </w:t>
      </w:r>
    </w:p>
    <w:p w:rsidR="00000000" w:rsidDel="00000000" w:rsidP="00000000" w:rsidRDefault="00000000" w:rsidRPr="00000000" w14:paraId="00000003">
      <w:pPr>
        <w:shd w:fill="ffffff" w:val="clear"/>
        <w:spacing w:after="0" w:before="0" w:line="240" w:lineRule="auto"/>
        <w:jc w:val="both"/>
        <w:rPr/>
      </w:pPr>
      <w:r w:rsidDel="00000000" w:rsidR="00000000" w:rsidRPr="00000000">
        <w:rPr>
          <w:b w:val="1"/>
          <w:bCs w:val="1"/>
          <w:rtl w:val="0"/>
        </w:rPr>
        <w:t xml:space="preserve">SAMPLE PRESS RELEASE</w:t>
      </w:r>
      <w:r w:rsidDel="00000000" w:rsidR="00000000" w:rsidRPr="00000000">
        <w:rPr>
          <w:rtl w:val="0"/>
        </w:rPr>
        <w:t xml:space="preserve"> </w:t>
      </w:r>
    </w:p>
    <w:p w:rsidR="00000000" w:rsidDel="00000000" w:rsidP="00000000" w:rsidRDefault="00000000" w:rsidRPr="00000000" w14:paraId="00000004">
      <w:pPr>
        <w:shd w:fill="ffffff" w:val="clear"/>
        <w:spacing w:after="0" w:before="0" w:line="240" w:lineRule="auto"/>
        <w:jc w:val="both"/>
        <w:rPr/>
      </w:pPr>
      <w:r w:rsidDel="00000000" w:rsidR="00000000" w:rsidRPr="00000000">
        <w:rPr>
          <w:rtl w:val="0"/>
        </w:rPr>
      </w:r>
    </w:p>
    <w:p w:rsidR="00000000" w:rsidDel="00000000" w:rsidP="00000000" w:rsidRDefault="00000000" w:rsidRPr="00000000" w14:paraId="00000005">
      <w:pPr>
        <w:shd w:fill="ffffff" w:val="clear"/>
        <w:spacing w:after="0" w:before="0" w:line="240" w:lineRule="auto"/>
        <w:jc w:val="both"/>
        <w:rPr/>
      </w:pPr>
      <w:r w:rsidDel="00000000" w:rsidR="00000000" w:rsidRPr="00000000">
        <w:rPr>
          <w:rtl w:val="0"/>
        </w:rPr>
        <w:t xml:space="preserve">  </w:t>
      </w:r>
    </w:p>
    <w:p w:rsidR="00000000" w:rsidDel="00000000" w:rsidP="00000000" w:rsidRDefault="00000000" w:rsidRPr="00000000" w14:paraId="00000006">
      <w:pPr>
        <w:shd w:fill="ffffff" w:val="clear"/>
        <w:spacing w:after="0" w:before="0" w:line="240" w:lineRule="auto"/>
        <w:jc w:val="both"/>
        <w:rPr/>
      </w:pPr>
      <w:r w:rsidDel="00000000" w:rsidR="00000000" w:rsidRPr="00000000">
        <w:rPr>
          <w:b w:val="1"/>
          <w:bCs w:val="1"/>
          <w:i w:val="1"/>
          <w:iCs w:val="1"/>
          <w:rtl w:val="0"/>
        </w:rPr>
        <w:t xml:space="preserve">For Immediate Release</w:t>
      </w:r>
      <w:r w:rsidDel="00000000" w:rsidR="00000000" w:rsidRPr="00000000">
        <w:rPr>
          <w:rtl w:val="0"/>
        </w:rPr>
      </w:r>
    </w:p>
    <w:p w:rsidR="00000000" w:rsidDel="00000000" w:rsidP="00000000" w:rsidRDefault="00000000" w:rsidRPr="00000000" w14:paraId="00000007">
      <w:pPr>
        <w:shd w:fill="ffffff" w:val="clear"/>
        <w:spacing w:after="0" w:before="0" w:line="240" w:lineRule="auto"/>
        <w:jc w:val="both"/>
        <w:rPr/>
      </w:pPr>
      <w:bookmarkStart w:colFirst="0" w:colLast="0" w:name="_csmaizyb23wq" w:id="0"/>
      <w:bookmarkEnd w:id="0"/>
      <w:r w:rsidDel="00000000" w:rsidR="00000000" w:rsidRPr="00000000">
        <w:rPr>
          <w:i w:val="1"/>
          <w:iCs w:val="1"/>
          <w:rtl w:val="0"/>
        </w:rPr>
        <w:t xml:space="preserve">[MONTH XX, 2026]</w:t>
      </w:r>
      <w:r w:rsidDel="00000000" w:rsidR="00000000" w:rsidRPr="00000000">
        <w:rPr>
          <w:rtl w:val="0"/>
        </w:rPr>
        <w:t xml:space="preserve"> </w:t>
      </w:r>
    </w:p>
    <w:p w:rsidR="00000000" w:rsidDel="00000000" w:rsidP="00000000" w:rsidRDefault="00000000" w:rsidRPr="00000000" w14:paraId="00000008">
      <w:pPr>
        <w:shd w:fill="ffffff" w:val="clear"/>
        <w:spacing w:after="0" w:before="0" w:line="240" w:lineRule="auto"/>
        <w:jc w:val="both"/>
        <w:rPr/>
      </w:pPr>
      <w:r w:rsidDel="00000000" w:rsidR="00000000" w:rsidRPr="00000000">
        <w:rPr>
          <w:b w:val="1"/>
          <w:bCs w:val="1"/>
          <w:rtl w:val="0"/>
        </w:rPr>
        <w:t xml:space="preserve"> </w:t>
      </w:r>
      <w:r w:rsidDel="00000000" w:rsidR="00000000" w:rsidRPr="00000000">
        <w:rPr>
          <w:rtl w:val="0"/>
        </w:rPr>
        <w:t xml:space="preserve"> </w:t>
      </w:r>
    </w:p>
    <w:p w:rsidR="00000000" w:rsidDel="00000000" w:rsidP="00000000" w:rsidRDefault="00000000" w:rsidRPr="00000000" w14:paraId="00000009">
      <w:pPr>
        <w:shd w:fill="ffffff" w:val="clear"/>
        <w:spacing w:after="0" w:before="0" w:line="240" w:lineRule="auto"/>
        <w:jc w:val="both"/>
        <w:rPr/>
      </w:pPr>
      <w:r w:rsidDel="00000000" w:rsidR="00000000" w:rsidRPr="00000000">
        <w:rPr>
          <w:b w:val="1"/>
          <w:bCs w:val="1"/>
          <w:rtl w:val="0"/>
        </w:rPr>
        <w:t xml:space="preserve">Contact</w:t>
      </w:r>
      <w:r w:rsidDel="00000000" w:rsidR="00000000" w:rsidRPr="00000000">
        <w:rPr>
          <w:rtl w:val="0"/>
        </w:rPr>
        <w:t xml:space="preserve">: </w:t>
      </w:r>
    </w:p>
    <w:p w:rsidR="00000000" w:rsidDel="00000000" w:rsidP="00000000" w:rsidRDefault="00000000" w:rsidRPr="00000000" w14:paraId="0000000A">
      <w:pPr>
        <w:spacing w:line="240" w:lineRule="auto"/>
        <w:rPr/>
      </w:pPr>
      <w:r w:rsidDel="00000000" w:rsidR="00000000" w:rsidRPr="00000000">
        <w:rPr>
          <w:rtl w:val="0"/>
        </w:rPr>
        <w:t xml:space="preserve">[CONTACT NAME]</w:t>
      </w:r>
    </w:p>
    <w:p w:rsidR="00000000" w:rsidDel="00000000" w:rsidP="00000000" w:rsidRDefault="00000000" w:rsidRPr="00000000" w14:paraId="0000000B">
      <w:pPr>
        <w:spacing w:line="240" w:lineRule="auto"/>
        <w:rPr/>
      </w:pPr>
      <w:r w:rsidDel="00000000" w:rsidR="00000000" w:rsidRPr="00000000">
        <w:rPr>
          <w:rtl w:val="0"/>
        </w:rPr>
        <w:t xml:space="preserve">[CONTACT TITLE]</w:t>
      </w:r>
    </w:p>
    <w:p w:rsidR="00000000" w:rsidDel="00000000" w:rsidP="00000000" w:rsidRDefault="00000000" w:rsidRPr="00000000" w14:paraId="0000000C">
      <w:pPr>
        <w:spacing w:line="240" w:lineRule="auto"/>
        <w:rPr/>
      </w:pPr>
      <w:r w:rsidDel="00000000" w:rsidR="00000000" w:rsidRPr="00000000">
        <w:rPr>
          <w:rtl w:val="0"/>
        </w:rPr>
        <w:t xml:space="preserve">[YOUR ORGANIZATION’S NAME]</w:t>
      </w:r>
    </w:p>
    <w:p w:rsidR="00000000" w:rsidDel="00000000" w:rsidP="00000000" w:rsidRDefault="00000000" w:rsidRPr="00000000" w14:paraId="0000000D">
      <w:pPr>
        <w:spacing w:line="240" w:lineRule="auto"/>
        <w:rPr/>
      </w:pPr>
      <w:r w:rsidDel="00000000" w:rsidR="00000000" w:rsidRPr="00000000">
        <w:rPr>
          <w:rtl w:val="0"/>
        </w:rPr>
        <w:t xml:space="preserve">[PHONE]</w:t>
      </w:r>
    </w:p>
    <w:p w:rsidR="00000000" w:rsidDel="00000000" w:rsidP="00000000" w:rsidRDefault="00000000" w:rsidRPr="00000000" w14:paraId="0000000E">
      <w:pPr>
        <w:spacing w:line="240" w:lineRule="auto"/>
        <w:rPr/>
      </w:pPr>
      <w:r w:rsidDel="00000000" w:rsidR="00000000" w:rsidRPr="00000000">
        <w:rPr>
          <w:rtl w:val="0"/>
        </w:rPr>
        <w:t xml:space="preserve">[EMAIL]</w:t>
      </w:r>
      <w:r w:rsidDel="00000000" w:rsidR="00000000" w:rsidRPr="00000000">
        <w:rPr>
          <w:rtl w:val="0"/>
        </w:rPr>
      </w:r>
    </w:p>
    <w:p w:rsidR="00000000" w:rsidDel="00000000" w:rsidP="00000000" w:rsidRDefault="00000000" w:rsidRPr="00000000" w14:paraId="0000000F">
      <w:pPr>
        <w:spacing w:after="0" w:before="0" w:line="240" w:lineRule="auto"/>
        <w:rPr/>
      </w:pPr>
      <w:r w:rsidDel="00000000" w:rsidR="00000000" w:rsidRPr="00000000">
        <w:rPr>
          <w:rtl w:val="0"/>
        </w:rPr>
      </w:r>
    </w:p>
    <w:p w:rsidR="00000000" w:rsidDel="00000000" w:rsidP="00000000" w:rsidRDefault="00000000" w:rsidRPr="00000000" w14:paraId="00000010">
      <w:pPr>
        <w:spacing w:before="0" w:line="240" w:lineRule="auto"/>
        <w:jc w:val="center"/>
        <w:rPr>
          <w:b w:val="1"/>
          <w:bCs w:val="1"/>
        </w:rPr>
      </w:pPr>
      <w:r w:rsidDel="00000000" w:rsidR="00000000" w:rsidRPr="00000000">
        <w:rPr>
          <w:rtl w:val="0"/>
        </w:rPr>
      </w:r>
    </w:p>
    <w:p w:rsidR="00000000" w:rsidDel="00000000" w:rsidP="00000000" w:rsidRDefault="00000000" w:rsidRPr="00000000" w14:paraId="00000011">
      <w:pPr>
        <w:spacing w:before="0" w:line="240" w:lineRule="auto"/>
        <w:ind w:firstLine="720"/>
        <w:jc w:val="center"/>
        <w:rPr>
          <w:b w:val="1"/>
          <w:bCs w:val="1"/>
        </w:rPr>
      </w:pPr>
      <w:r w:rsidDel="00000000" w:rsidR="00000000" w:rsidRPr="00000000">
        <w:rPr>
          <w:b w:val="1"/>
          <w:bCs w:val="1"/>
          <w:rtl w:val="0"/>
        </w:rPr>
        <w:t xml:space="preserve">[YOUR ORGANIZATION’S NAME] Receives [$ Amount] Community Impact Grant</w:t>
      </w:r>
    </w:p>
    <w:p w:rsidR="00000000" w:rsidDel="00000000" w:rsidP="00000000" w:rsidRDefault="00000000" w:rsidRPr="00000000" w14:paraId="00000012">
      <w:pPr>
        <w:spacing w:before="0" w:line="240" w:lineRule="auto"/>
        <w:jc w:val="center"/>
        <w:rPr>
          <w:i w:val="1"/>
          <w:iCs w:val="1"/>
        </w:rPr>
      </w:pPr>
      <w:r w:rsidDel="00000000" w:rsidR="00000000" w:rsidRPr="00000000">
        <w:rPr>
          <w:i w:val="1"/>
          <w:iCs w:val="1"/>
          <w:rtl w:val="0"/>
        </w:rPr>
        <w:t xml:space="preserve">CF/UWVFC Community Impact Grant enables [YOUR ORGANIZATION’S NAME]</w:t>
      </w:r>
      <w:r w:rsidDel="00000000" w:rsidR="00000000" w:rsidRPr="00000000">
        <w:rPr>
          <w:rtl w:val="0"/>
        </w:rPr>
        <w:t xml:space="preserve"> </w:t>
      </w:r>
      <w:r w:rsidDel="00000000" w:rsidR="00000000" w:rsidRPr="00000000">
        <w:rPr>
          <w:i w:val="1"/>
          <w:iCs w:val="1"/>
          <w:rtl w:val="0"/>
        </w:rPr>
        <w:t xml:space="preserve">to expand [TYPE OF] services for </w:t>
      </w:r>
      <w:r w:rsidDel="00000000" w:rsidR="00000000" w:rsidRPr="00000000">
        <w:rPr>
          <w:i w:val="1"/>
          <w:iCs w:val="1"/>
          <w:rtl w:val="0"/>
        </w:rPr>
        <w:t xml:space="preserve">Volusia-Flagler residents</w:t>
      </w:r>
    </w:p>
    <w:p w:rsidR="00000000" w:rsidDel="00000000" w:rsidP="00000000" w:rsidRDefault="00000000" w:rsidRPr="00000000" w14:paraId="00000013">
      <w:pPr>
        <w:shd w:fill="ffffff" w:val="clear"/>
        <w:spacing w:before="0" w:line="240" w:lineRule="auto"/>
        <w:rPr/>
      </w:pPr>
      <w:r w:rsidDel="00000000" w:rsidR="00000000" w:rsidRPr="00000000">
        <w:rPr>
          <w:rtl w:val="0"/>
        </w:rPr>
      </w:r>
    </w:p>
    <w:p w:rsidR="00000000" w:rsidDel="00000000" w:rsidP="00000000" w:rsidRDefault="00000000" w:rsidRPr="00000000" w14:paraId="00000014">
      <w:pPr>
        <w:spacing w:after="0" w:before="0" w:line="240" w:lineRule="auto"/>
        <w:rPr/>
      </w:pPr>
      <w:r w:rsidDel="00000000" w:rsidR="00000000" w:rsidRPr="00000000">
        <w:rPr>
          <w:b w:val="1"/>
          <w:bCs w:val="1"/>
          <w:rtl w:val="0"/>
        </w:rPr>
        <w:t xml:space="preserve">Daytona Beach, Fla. -</w:t>
      </w:r>
      <w:r w:rsidDel="00000000" w:rsidR="00000000" w:rsidRPr="00000000">
        <w:rPr>
          <w:rtl w:val="0"/>
        </w:rPr>
        <w:t xml:space="preserve"> [NAME OF YOUR ORGANIZATION] is </w:t>
      </w:r>
      <w:r w:rsidDel="00000000" w:rsidR="00000000" w:rsidRPr="00000000">
        <w:rPr>
          <w:rtl w:val="0"/>
        </w:rPr>
        <w:t xml:space="preserve">[BRIEFLY DESCRIBE HOW YOU’RE IMPACTING THE COMMUNITY WITH YOUR PROJECT/PROGRAM] with a [$ Amount] Community Impact Grant from t</w:t>
      </w:r>
      <w:r w:rsidDel="00000000" w:rsidR="00000000" w:rsidRPr="00000000">
        <w:rPr>
          <w:rtl w:val="0"/>
        </w:rPr>
        <w:t xml:space="preserve">he </w:t>
      </w:r>
      <w:hyperlink r:id="rId7">
        <w:r w:rsidDel="00000000" w:rsidR="00000000" w:rsidRPr="00000000">
          <w:rPr>
            <w:u w:val="single"/>
            <w:rtl w:val="0"/>
          </w:rPr>
          <w:t xml:space="preserve">Community Foundation and United Way of Volusia-Flagler Counties (CF/UWVFC)</w:t>
        </w:r>
      </w:hyperlink>
      <w:r w:rsidDel="00000000" w:rsidR="00000000" w:rsidRPr="00000000">
        <w:rPr>
          <w:rtl w:val="0"/>
        </w:rPr>
        <w:t xml:space="preserve">.</w:t>
      </w:r>
    </w:p>
    <w:p w:rsidR="00000000" w:rsidDel="00000000" w:rsidP="00000000" w:rsidRDefault="00000000" w:rsidRPr="00000000" w14:paraId="00000015">
      <w:pPr>
        <w:spacing w:after="0" w:before="0" w:line="240" w:lineRule="auto"/>
        <w:rPr/>
      </w:pPr>
      <w:r w:rsidDel="00000000" w:rsidR="00000000" w:rsidRPr="00000000">
        <w:rPr>
          <w:rtl w:val="0"/>
        </w:rPr>
      </w:r>
    </w:p>
    <w:p w:rsidR="00000000" w:rsidDel="00000000" w:rsidP="00000000" w:rsidRDefault="00000000" w:rsidRPr="00000000" w14:paraId="00000016">
      <w:pPr>
        <w:spacing w:after="0" w:before="0" w:line="240" w:lineRule="auto"/>
        <w:rPr/>
      </w:pPr>
      <w:r w:rsidDel="00000000" w:rsidR="00000000" w:rsidRPr="00000000">
        <w:rPr>
          <w:color w:val="222222"/>
          <w:highlight w:val="white"/>
          <w:rtl w:val="0"/>
        </w:rPr>
        <w:t xml:space="preserve">“The Community Impact Grant from CF/UWVFC helps our team meet the needs of our </w:t>
      </w:r>
      <w:r w:rsidDel="00000000" w:rsidR="00000000" w:rsidRPr="00000000">
        <w:rPr>
          <w:rtl w:val="0"/>
        </w:rPr>
        <w:t xml:space="preserve">community by [WHAT THIS GRANT WILL ALLOW YOUR NONPROFIT ORGANIZATION TO ACCOMPLISH],” said </w:t>
      </w:r>
      <w:r w:rsidDel="00000000" w:rsidR="00000000" w:rsidRPr="00000000">
        <w:rPr>
          <w:rtl w:val="0"/>
        </w:rPr>
        <w:t xml:space="preserve">[NAME, TITLE OF ORGANIZATION NAME</w:t>
      </w:r>
      <w:r w:rsidDel="00000000" w:rsidR="00000000" w:rsidRPr="00000000">
        <w:rPr>
          <w:rtl w:val="0"/>
        </w:rPr>
        <w:t xml:space="preserve">]</w:t>
      </w:r>
      <w:r w:rsidDel="00000000" w:rsidR="00000000" w:rsidRPr="00000000">
        <w:rPr>
          <w:rtl w:val="0"/>
        </w:rPr>
        <w:t xml:space="preserve">. “This investment from </w:t>
      </w:r>
      <w:hyperlink r:id="rId8">
        <w:r w:rsidDel="00000000" w:rsidR="00000000" w:rsidRPr="00000000">
          <w:rPr>
            <w:u w:val="single"/>
            <w:rtl w:val="0"/>
          </w:rPr>
          <w:t xml:space="preserve">CF/UWVFC</w:t>
        </w:r>
      </w:hyperlink>
      <w:r w:rsidDel="00000000" w:rsidR="00000000" w:rsidRPr="00000000">
        <w:rPr>
          <w:rtl w:val="0"/>
        </w:rPr>
        <w:t xml:space="preserve"> will </w:t>
      </w:r>
      <w:r w:rsidDel="00000000" w:rsidR="00000000" w:rsidRPr="00000000">
        <w:rPr>
          <w:rtl w:val="0"/>
        </w:rPr>
        <w:t xml:space="preserve">[ABOUT THE PROGRAM/PROJECT OR HOW IT WILL IMPACT YOUR COMMUNITY]</w:t>
      </w:r>
      <w:r w:rsidDel="00000000" w:rsidR="00000000" w:rsidRPr="00000000">
        <w:rPr>
          <w:rtl w:val="0"/>
        </w:rPr>
        <w:t xml:space="preserv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7">
      <w:pPr>
        <w:spacing w:after="0" w:before="0" w:line="240" w:lineRule="auto"/>
        <w:rPr/>
      </w:pPr>
      <w:r w:rsidDel="00000000" w:rsidR="00000000" w:rsidRPr="00000000">
        <w:rPr>
          <w:rtl w:val="0"/>
        </w:rPr>
      </w:r>
    </w:p>
    <w:p w:rsidR="00000000" w:rsidDel="00000000" w:rsidP="00000000" w:rsidRDefault="00000000" w:rsidRPr="00000000" w14:paraId="00000018">
      <w:pPr>
        <w:spacing w:line="240" w:lineRule="auto"/>
        <w:rPr/>
      </w:pPr>
      <w:r w:rsidDel="00000000" w:rsidR="00000000" w:rsidRPr="00000000">
        <w:rPr>
          <w:rtl w:val="0"/>
        </w:rPr>
        <w:t xml:space="preserve">[NAME OF YOUR ORGANIZATION] is committed to [project/program and community impact accomplishments].</w:t>
      </w:r>
    </w:p>
    <w:p w:rsidR="00000000" w:rsidDel="00000000" w:rsidP="00000000" w:rsidRDefault="00000000" w:rsidRPr="00000000" w14:paraId="00000019">
      <w:pPr>
        <w:spacing w:after="0" w:before="0" w:line="240" w:lineRule="auto"/>
        <w:rPr/>
      </w:pPr>
      <w:r w:rsidDel="00000000" w:rsidR="00000000" w:rsidRPr="00000000">
        <w:rPr>
          <w:rtl w:val="0"/>
        </w:rPr>
      </w:r>
    </w:p>
    <w:p w:rsidR="00000000" w:rsidDel="00000000" w:rsidP="00000000" w:rsidRDefault="00000000" w:rsidRPr="00000000" w14:paraId="0000001A">
      <w:pPr>
        <w:spacing w:after="0" w:before="0" w:line="240" w:lineRule="auto"/>
        <w:rPr/>
      </w:pPr>
      <w:r w:rsidDel="00000000" w:rsidR="00000000" w:rsidRPr="00000000">
        <w:rPr>
          <w:rtl w:val="0"/>
        </w:rPr>
        <w:t xml:space="preserve">"Grantmaking is at the heart of who we are. When we invest in the organizations doing vital work across Volusia and Flagler Counties, we are investing in the people and families who call this place home. CF/UWVFC is proud to connect the generosity of our donors with the nonprofits and community leaders who turn that support into real, lasting impact,” said Courtney Edgcomb, President and CEO, CF/UWVFC. “Together, we are building the kind of community where everyone has the opportunity to thrive."</w:t>
      </w:r>
    </w:p>
    <w:p w:rsidR="00000000" w:rsidDel="00000000" w:rsidP="00000000" w:rsidRDefault="00000000" w:rsidRPr="00000000" w14:paraId="0000001B">
      <w:pPr>
        <w:spacing w:after="0" w:before="0" w:line="240" w:lineRule="auto"/>
        <w:rPr/>
      </w:pPr>
      <w:r w:rsidDel="00000000" w:rsidR="00000000" w:rsidRPr="00000000">
        <w:rPr>
          <w:rtl w:val="0"/>
        </w:rPr>
      </w:r>
    </w:p>
    <w:p w:rsidR="00000000" w:rsidDel="00000000" w:rsidP="00000000" w:rsidRDefault="00000000" w:rsidRPr="00000000" w14:paraId="0000001C">
      <w:pPr>
        <w:spacing w:after="0" w:before="0" w:line="240" w:lineRule="auto"/>
        <w:rPr/>
      </w:pPr>
      <w:r w:rsidDel="00000000" w:rsidR="00000000" w:rsidRPr="00000000">
        <w:rPr>
          <w:rtl w:val="0"/>
        </w:rPr>
        <w:t xml:space="preserve">Since 1941, the Community Foundation and United Way of Volusia-Flagler Counties has been a cornerstone of generosity and community strength — uniting donors, nonprofits, and volunteers to ensure every dollar raised works harder and reaches further. By stewarding nearly 50 unique funds, CF/UWVFC continues to create lasting solutions and sustainable resources across Volusia and Flagler Counties. As the organization celebrates 85 years of commitment to this community, CF/UWVFC remains dedicated to turning investment into real opportunity — empowering individuals, strengthening families, and building a more resilient region for generations to come. </w:t>
      </w:r>
    </w:p>
    <w:p w:rsidR="00000000" w:rsidDel="00000000" w:rsidP="00000000" w:rsidRDefault="00000000" w:rsidRPr="00000000" w14:paraId="0000001D">
      <w:pPr>
        <w:spacing w:after="0" w:before="0" w:line="240" w:lineRule="auto"/>
        <w:rPr/>
      </w:pPr>
      <w:r w:rsidDel="00000000" w:rsidR="00000000" w:rsidRPr="00000000">
        <w:rPr>
          <w:rtl w:val="0"/>
        </w:rPr>
      </w:r>
    </w:p>
    <w:p w:rsidR="00000000" w:rsidDel="00000000" w:rsidP="00000000" w:rsidRDefault="00000000" w:rsidRPr="00000000" w14:paraId="0000001E">
      <w:pPr>
        <w:spacing w:after="0" w:before="0" w:line="240" w:lineRule="auto"/>
        <w:rPr/>
      </w:pPr>
      <w:r w:rsidDel="00000000" w:rsidR="00000000" w:rsidRPr="00000000">
        <w:rPr>
          <w:rtl w:val="0"/>
        </w:rPr>
        <w:t xml:space="preserve">Learn more about [YOUR ORGANIZATION’S NAME]</w:t>
      </w:r>
      <w:r w:rsidDel="00000000" w:rsidR="00000000" w:rsidRPr="00000000">
        <w:rPr>
          <w:rtl w:val="0"/>
        </w:rPr>
        <w:t xml:space="preserve"> by</w:t>
      </w:r>
      <w:r w:rsidDel="00000000" w:rsidR="00000000" w:rsidRPr="00000000">
        <w:rPr>
          <w:rtl w:val="0"/>
        </w:rPr>
        <w:t xml:space="preserve"> visiting  [YOUR ORGANIZATION’S URL]. Visit </w:t>
      </w:r>
      <w:hyperlink r:id="rId9">
        <w:r w:rsidDel="00000000" w:rsidR="00000000" w:rsidRPr="00000000">
          <w:rPr>
            <w:u w:val="single"/>
            <w:rtl w:val="0"/>
          </w:rPr>
          <w:t xml:space="preserve">ConnectVFC.org</w:t>
        </w:r>
      </w:hyperlink>
      <w:r w:rsidDel="00000000" w:rsidR="00000000" w:rsidRPr="00000000">
        <w:rPr>
          <w:rtl w:val="0"/>
        </w:rPr>
        <w:t xml:space="preserve"> to learn more about CF/UWVFC’s Community Impact Grants.</w:t>
      </w:r>
    </w:p>
    <w:p w:rsidR="00000000" w:rsidDel="00000000" w:rsidP="00000000" w:rsidRDefault="00000000" w:rsidRPr="00000000" w14:paraId="0000001F">
      <w:pPr>
        <w:spacing w:after="0" w:before="0" w:line="240" w:lineRule="auto"/>
        <w:rPr/>
      </w:pPr>
      <w:r w:rsidDel="00000000" w:rsidR="00000000" w:rsidRPr="00000000">
        <w:rPr>
          <w:rtl w:val="0"/>
        </w:rPr>
      </w:r>
    </w:p>
    <w:p w:rsidR="00000000" w:rsidDel="00000000" w:rsidP="00000000" w:rsidRDefault="00000000" w:rsidRPr="00000000" w14:paraId="00000020">
      <w:pPr>
        <w:shd w:fill="ffffff" w:val="clear"/>
        <w:spacing w:after="0" w:before="0" w:line="240" w:lineRule="auto"/>
        <w:jc w:val="center"/>
        <w:rPr/>
      </w:pPr>
      <w:r w:rsidDel="00000000" w:rsidR="00000000" w:rsidRPr="00000000">
        <w:rPr>
          <w:rtl w:val="0"/>
        </w:rPr>
        <w:t xml:space="preserve">###</w:t>
      </w:r>
    </w:p>
    <w:p w:rsidR="00000000" w:rsidDel="00000000" w:rsidP="00000000" w:rsidRDefault="00000000" w:rsidRPr="00000000" w14:paraId="00000021">
      <w:pPr>
        <w:spacing w:after="0" w:before="0" w:line="240" w:lineRule="auto"/>
        <w:rPr/>
      </w:pPr>
      <w:r w:rsidDel="00000000" w:rsidR="00000000" w:rsidRPr="00000000">
        <w:rPr>
          <w:rtl w:val="0"/>
        </w:rPr>
      </w:r>
    </w:p>
    <w:p w:rsidR="00000000" w:rsidDel="00000000" w:rsidP="00000000" w:rsidRDefault="00000000" w:rsidRPr="00000000" w14:paraId="00000022">
      <w:pPr>
        <w:spacing w:before="0" w:line="240" w:lineRule="auto"/>
        <w:rPr>
          <w:b w:val="1"/>
          <w:bCs w:val="1"/>
        </w:rPr>
      </w:pPr>
      <w:r w:rsidDel="00000000" w:rsidR="00000000" w:rsidRPr="00000000">
        <w:rPr>
          <w:b w:val="1"/>
          <w:bCs w:val="1"/>
          <w:rtl w:val="0"/>
        </w:rPr>
        <w:t xml:space="preserve">About [YOUR ORGANIZATION’S NAME]</w:t>
      </w:r>
    </w:p>
    <w:p w:rsidR="00000000" w:rsidDel="00000000" w:rsidP="00000000" w:rsidRDefault="00000000" w:rsidRPr="00000000" w14:paraId="00000023">
      <w:pPr>
        <w:spacing w:before="0" w:line="240" w:lineRule="auto"/>
        <w:rPr/>
      </w:pPr>
      <w:r w:rsidDel="00000000" w:rsidR="00000000" w:rsidRPr="00000000">
        <w:rPr>
          <w:rtl w:val="0"/>
        </w:rPr>
        <w:t xml:space="preserve">[INSERT YOUR BOILERPLATE HERE]</w:t>
      </w:r>
    </w:p>
    <w:p w:rsidR="00000000" w:rsidDel="00000000" w:rsidP="00000000" w:rsidRDefault="00000000" w:rsidRPr="00000000" w14:paraId="00000024">
      <w:pPr>
        <w:spacing w:before="0" w:line="240" w:lineRule="auto"/>
        <w:rPr>
          <w:b w:val="1"/>
          <w:bCs w:val="1"/>
        </w:rPr>
      </w:pPr>
      <w:r w:rsidDel="00000000" w:rsidR="00000000" w:rsidRPr="00000000">
        <w:rPr>
          <w:rtl w:val="0"/>
        </w:rPr>
        <w:t xml:space="preserve">To learn more, visit [your organization’s homepage]</w:t>
      </w:r>
      <w:r w:rsidDel="00000000" w:rsidR="00000000" w:rsidRPr="00000000">
        <w:rPr>
          <w:rtl w:val="0"/>
        </w:rPr>
      </w:r>
    </w:p>
    <w:p w:rsidR="00000000" w:rsidDel="00000000" w:rsidP="00000000" w:rsidRDefault="00000000" w:rsidRPr="00000000" w14:paraId="00000025">
      <w:pPr>
        <w:shd w:fill="ffffff" w:val="clear"/>
        <w:spacing w:after="0" w:before="0" w:line="240" w:lineRule="auto"/>
        <w:rPr>
          <w:b w:val="1"/>
          <w:bCs w:val="1"/>
        </w:rPr>
      </w:pPr>
      <w:r w:rsidDel="00000000" w:rsidR="00000000" w:rsidRPr="00000000">
        <w:rPr>
          <w:rtl w:val="0"/>
        </w:rPr>
      </w:r>
    </w:p>
    <w:p w:rsidR="00000000" w:rsidDel="00000000" w:rsidP="00000000" w:rsidRDefault="00000000" w:rsidRPr="00000000" w14:paraId="00000026">
      <w:pPr>
        <w:shd w:fill="ffffff" w:val="clear"/>
        <w:spacing w:after="0" w:before="0" w:line="240" w:lineRule="auto"/>
        <w:rPr>
          <w:b w:val="1"/>
          <w:bCs w:val="1"/>
        </w:rPr>
      </w:pPr>
      <w:r w:rsidDel="00000000" w:rsidR="00000000" w:rsidRPr="00000000">
        <w:rPr>
          <w:rtl w:val="0"/>
        </w:rPr>
      </w:r>
    </w:p>
    <w:p w:rsidR="00000000" w:rsidDel="00000000" w:rsidP="00000000" w:rsidRDefault="00000000" w:rsidRPr="00000000" w14:paraId="00000027">
      <w:pPr>
        <w:shd w:fill="ffffff" w:val="clear"/>
        <w:spacing w:after="0" w:before="0" w:line="240" w:lineRule="auto"/>
        <w:rPr/>
      </w:pPr>
      <w:r w:rsidDel="00000000" w:rsidR="00000000" w:rsidRPr="00000000">
        <w:rPr>
          <w:b w:val="1"/>
          <w:bCs w:val="1"/>
          <w:rtl w:val="0"/>
        </w:rPr>
        <w:t xml:space="preserve">About the Community Foundation and United Way of Volusia-Flagler Counties (CF/UWVFC)</w:t>
      </w:r>
      <w:r w:rsidDel="00000000" w:rsidR="00000000" w:rsidRPr="00000000">
        <w:rPr>
          <w:rtl w:val="0"/>
        </w:rPr>
        <w:t xml:space="preserve"> </w:t>
      </w:r>
    </w:p>
    <w:p w:rsidR="00000000" w:rsidDel="00000000" w:rsidP="00000000" w:rsidRDefault="00000000" w:rsidRPr="00000000" w14:paraId="00000028">
      <w:pPr>
        <w:shd w:fill="ffffff" w:val="clear"/>
        <w:spacing w:after="0" w:before="0" w:line="240" w:lineRule="auto"/>
        <w:rPr/>
      </w:pPr>
      <w:r w:rsidDel="00000000" w:rsidR="00000000" w:rsidRPr="00000000">
        <w:rPr>
          <w:rtl w:val="0"/>
        </w:rPr>
        <w:t xml:space="preserve">The Community Foundation and United Way of Volusia-Flagler Counties (CF/UWVFC) unites the power of donors, nonprofits, and volunteers to drive lasting change. As one organization empowering many, CF/UWVFC connects donors to urgent community needs—fueling trusted local nonprofits to support families in crisis and build stronger, more equitable communities. </w:t>
      </w:r>
    </w:p>
    <w:p w:rsidR="00000000" w:rsidDel="00000000" w:rsidP="00000000" w:rsidRDefault="00000000" w:rsidRPr="00000000" w14:paraId="00000029">
      <w:pPr>
        <w:shd w:fill="ffffff" w:val="clear"/>
        <w:spacing w:after="0" w:before="0" w:line="240" w:lineRule="auto"/>
        <w:rPr/>
      </w:pPr>
      <w:r w:rsidDel="00000000" w:rsidR="00000000" w:rsidRPr="00000000">
        <w:rPr>
          <w:rtl w:val="0"/>
        </w:rPr>
        <w:t xml:space="preserve">In 2024–2025, CF/UWVFC invested $2.4 million across 112 nonprofit partners and currently stewards about 50 unique funds, multiplying the reach and impact of every gift. </w:t>
      </w:r>
    </w:p>
    <w:p w:rsidR="00000000" w:rsidDel="00000000" w:rsidP="00000000" w:rsidRDefault="00000000" w:rsidRPr="00000000" w14:paraId="0000002A">
      <w:pPr>
        <w:shd w:fill="ffffff" w:val="clear"/>
        <w:spacing w:after="0" w:before="0" w:line="240" w:lineRule="auto"/>
        <w:rPr/>
      </w:pPr>
      <w:r w:rsidDel="00000000" w:rsidR="00000000" w:rsidRPr="00000000">
        <w:rPr>
          <w:rtl w:val="0"/>
        </w:rPr>
        <w:t xml:space="preserve">Learn more at </w:t>
      </w:r>
      <w:hyperlink r:id="rId10">
        <w:r w:rsidDel="00000000" w:rsidR="00000000" w:rsidRPr="00000000">
          <w:rPr>
            <w:u w:val="single"/>
            <w:rtl w:val="0"/>
          </w:rPr>
          <w:t xml:space="preserve">www.ConnectVFC.org</w:t>
        </w:r>
      </w:hyperlink>
      <w:r w:rsidDel="00000000" w:rsidR="00000000" w:rsidRPr="00000000">
        <w:rPr>
          <w:rtl w:val="0"/>
        </w:rPr>
        <w:t xml:space="preserve"> or call 2-1-1 (386-253-0564).</w:t>
      </w:r>
    </w:p>
    <w:p w:rsidR="00000000" w:rsidDel="00000000" w:rsidP="00000000" w:rsidRDefault="00000000" w:rsidRPr="00000000" w14:paraId="0000002B">
      <w:pPr>
        <w:shd w:fill="ffffff" w:val="clear"/>
        <w:spacing w:after="0" w:before="0" w:lin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www.connectvfc.org" TargetMode="External"/><Relationship Id="rId9" Type="http://schemas.openxmlformats.org/officeDocument/2006/relationships/hyperlink" Target="http://connectvfc.org"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connectvfc.org/" TargetMode="External"/><Relationship Id="rId8" Type="http://schemas.openxmlformats.org/officeDocument/2006/relationships/hyperlink" Target="https://connectvf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